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8-од от 15.01.2021</w:t>
      </w:r>
    </w:p>
    <w:p w:rsidR="00EC7D74" w:rsidRPr="00FB5BBE" w:rsidRDefault="00EC7D74" w:rsidP="00EC7D74">
      <w:pPr>
        <w:pStyle w:val="a3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B5BBE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Сауда және интеграция министрлігінің Техникалық реттеу және метрология комитеті төрағасының 20</w:t>
      </w:r>
      <w:r w:rsidR="0081523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81523D" w:rsidRPr="0081523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FB5BBE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Pr="00FB5BBE">
        <w:rPr>
          <w:rFonts w:ascii="Times New Roman" w:hAnsi="Times New Roman" w:cs="Times New Roman"/>
          <w:sz w:val="24"/>
          <w:szCs w:val="24"/>
        </w:rPr>
        <w:t>«__»______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C7D74" w:rsidRPr="00FB5BBE" w:rsidRDefault="00EC7D74" w:rsidP="00EC7D74">
      <w:pPr>
        <w:pStyle w:val="a3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№____бұйрығына қосымша</w:t>
      </w:r>
    </w:p>
    <w:p w:rsidR="00EC7D74" w:rsidRPr="00FB5BBE" w:rsidRDefault="00EC7D74" w:rsidP="00EC7D74">
      <w:pPr>
        <w:spacing w:after="0" w:line="240" w:lineRule="auto"/>
        <w:jc w:val="right"/>
        <w:rPr>
          <w:bCs/>
          <w:lang w:val="kk-KZ"/>
        </w:rPr>
      </w:pPr>
    </w:p>
    <w:p w:rsidR="00EC7D74" w:rsidRDefault="00EC7D74" w:rsidP="00EC7D74">
      <w:pPr>
        <w:pStyle w:val="Default"/>
        <w:jc w:val="center"/>
        <w:rPr>
          <w:b/>
          <w:bCs/>
          <w:lang w:val="kk-KZ"/>
        </w:rPr>
      </w:pPr>
      <w:r w:rsidRPr="00FB5BBE">
        <w:rPr>
          <w:b/>
          <w:bCs/>
          <w:lang w:val="kk-KZ"/>
        </w:rPr>
        <w:t>«</w:t>
      </w:r>
      <w:r w:rsidRPr="00EC7D74">
        <w:rPr>
          <w:b/>
          <w:bCs/>
          <w:lang w:val="kk-KZ"/>
        </w:rPr>
        <w:t xml:space="preserve">Жеңіл өнеркәсіп өнімдерінің </w:t>
      </w:r>
      <w:r w:rsidRPr="00B8208B">
        <w:rPr>
          <w:b/>
          <w:bCs/>
          <w:lang w:val="kk-KZ"/>
        </w:rPr>
        <w:t>қауіпсіздігі туралы</w:t>
      </w:r>
      <w:r w:rsidRPr="00FB5BBE">
        <w:rPr>
          <w:b/>
          <w:bCs/>
          <w:lang w:val="kk-KZ"/>
        </w:rPr>
        <w:t>» (КО ТР 0</w:t>
      </w:r>
      <w:r>
        <w:rPr>
          <w:b/>
          <w:bCs/>
          <w:lang w:val="kk-KZ"/>
        </w:rPr>
        <w:t>1</w:t>
      </w:r>
      <w:r>
        <w:rPr>
          <w:b/>
          <w:bCs/>
          <w:lang w:val="kk-KZ"/>
        </w:rPr>
        <w:t>7</w:t>
      </w:r>
      <w:r w:rsidRPr="00FB5BBE">
        <w:rPr>
          <w:b/>
          <w:bCs/>
          <w:lang w:val="kk-KZ"/>
        </w:rPr>
        <w:t>/201</w:t>
      </w:r>
      <w:r>
        <w:rPr>
          <w:b/>
          <w:bCs/>
          <w:lang w:val="kk-KZ"/>
        </w:rPr>
        <w:t>1)</w:t>
      </w:r>
    </w:p>
    <w:p w:rsidR="00EC7D74" w:rsidRDefault="00EC7D74" w:rsidP="00EC7D74">
      <w:pPr>
        <w:pStyle w:val="Default"/>
        <w:jc w:val="center"/>
        <w:rPr>
          <w:b/>
          <w:bCs/>
          <w:lang w:val="kk-KZ"/>
        </w:rPr>
      </w:pPr>
      <w:r w:rsidRPr="00237811">
        <w:rPr>
          <w:b/>
          <w:bCs/>
          <w:lang w:val="kk-KZ"/>
        </w:rPr>
        <w:t>Кеден одағының техникалық регламентімен</w:t>
      </w:r>
      <w:r>
        <w:rPr>
          <w:b/>
          <w:bCs/>
          <w:lang w:val="kk-KZ"/>
        </w:rPr>
        <w:t xml:space="preserve"> өзара байланысты</w:t>
      </w:r>
    </w:p>
    <w:p w:rsidR="00EC7D74" w:rsidRPr="00B8208B" w:rsidRDefault="00EC7D74" w:rsidP="00EC7D74">
      <w:pPr>
        <w:pStyle w:val="Default"/>
        <w:jc w:val="center"/>
        <w:rPr>
          <w:b/>
          <w:bCs/>
          <w:lang w:val="kk-KZ"/>
        </w:rPr>
      </w:pPr>
      <w:r w:rsidRPr="00B8208B">
        <w:rPr>
          <w:b/>
        </w:rPr>
        <w:t>Беларусь Республикасы</w:t>
      </w:r>
      <w:r>
        <w:rPr>
          <w:b/>
          <w:lang w:val="kk-KZ"/>
        </w:rPr>
        <w:t>,</w:t>
      </w:r>
      <w:r w:rsidRPr="00B8208B">
        <w:rPr>
          <w:b/>
        </w:rPr>
        <w:t xml:space="preserve"> </w:t>
      </w:r>
      <w:proofErr w:type="spellStart"/>
      <w:r>
        <w:rPr>
          <w:b/>
        </w:rPr>
        <w:t>Қырғыз</w:t>
      </w:r>
      <w:proofErr w:type="spellEnd"/>
      <w:r>
        <w:rPr>
          <w:b/>
        </w:rPr>
        <w:t xml:space="preserve"> Республикасы</w:t>
      </w:r>
      <w:r>
        <w:rPr>
          <w:b/>
          <w:lang w:val="kk-KZ"/>
        </w:rPr>
        <w:t xml:space="preserve"> </w:t>
      </w:r>
      <w:r w:rsidRPr="00B8208B">
        <w:rPr>
          <w:b/>
        </w:rPr>
        <w:t xml:space="preserve">және </w:t>
      </w:r>
      <w:r w:rsidRPr="00FB5BBE">
        <w:rPr>
          <w:b/>
          <w:bCs/>
          <w:lang w:val="kk-KZ"/>
        </w:rPr>
        <w:t>Ресей Федерациясы</w:t>
      </w:r>
      <w:r>
        <w:rPr>
          <w:b/>
          <w:bCs/>
          <w:lang w:val="kk-KZ"/>
        </w:rPr>
        <w:t>ның</w:t>
      </w:r>
      <w:r w:rsidRPr="00FB5BBE">
        <w:rPr>
          <w:b/>
          <w:bCs/>
          <w:lang w:val="kk-KZ"/>
        </w:rPr>
        <w:t xml:space="preserve"> </w:t>
      </w:r>
      <w:r w:rsidRPr="00B8208B">
        <w:rPr>
          <w:b/>
          <w:bCs/>
          <w:lang w:val="kk-KZ"/>
        </w:rPr>
        <w:t>ұлттық стандарттары</w:t>
      </w:r>
    </w:p>
    <w:p w:rsidR="00EC7D74" w:rsidRDefault="00EC7D74" w:rsidP="00EC7D74">
      <w:pPr>
        <w:spacing w:after="0" w:line="240" w:lineRule="auto"/>
        <w:jc w:val="center"/>
      </w:pPr>
    </w:p>
    <w:p w:rsidR="00EC7D74" w:rsidRDefault="00EC7D74" w:rsidP="00EC7D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804"/>
        <w:gridCol w:w="1984"/>
      </w:tblGrid>
      <w:tr w:rsidR="00EC7D74" w:rsidRPr="002A4A5C" w:rsidTr="008D1DFF">
        <w:tc>
          <w:tcPr>
            <w:tcW w:w="534" w:type="dxa"/>
          </w:tcPr>
          <w:p w:rsidR="00EC7D74" w:rsidRPr="002A4A5C" w:rsidRDefault="00EC7D74" w:rsidP="008D1D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4A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EC7D74" w:rsidRPr="002A4A5C" w:rsidRDefault="00EC7D74" w:rsidP="008D1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Стандарт </w:t>
            </w:r>
            <w:proofErr w:type="spellStart"/>
            <w:r w:rsidRPr="00EC7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984" w:type="dxa"/>
          </w:tcPr>
          <w:p w:rsidR="00EC7D74" w:rsidRPr="002A4A5C" w:rsidRDefault="00EC7D74" w:rsidP="008D1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Ескертпе</w:t>
            </w:r>
            <w:proofErr w:type="spellEnd"/>
          </w:p>
        </w:tc>
      </w:tr>
      <w:tr w:rsidR="00EC7D74" w:rsidRPr="002A4A5C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AB1002" w:rsidRDefault="00EC7D74" w:rsidP="0081523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50721-94 «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Жаймалар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трикотаж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бұйымдар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Шикізаттың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</w:t>
            </w:r>
            <w:proofErr w:type="gram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массалық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үлесін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әдістері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7D74" w:rsidRPr="0081523D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81523D" w:rsidRDefault="00EC7D74" w:rsidP="008D1D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51293-99 «</w:t>
            </w:r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Өнімді сәйкестендіру. Жалпы ережелер</w:t>
            </w: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81523D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EC7D74" w:rsidRPr="002A4A5C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51793-2001 «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Машинамен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жасалған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кілем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жабындары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ұйымдары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</w:t>
            </w:r>
            <w:proofErr w:type="gram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тынушы</w:t>
            </w:r>
            <w:proofErr w:type="gram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ға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арналған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ақпарат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7D74" w:rsidRPr="002A4A5C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AB1002" w:rsidRDefault="00EC7D74" w:rsidP="0081523D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53243-2008 </w:t>
            </w: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Жиһазға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арналған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былғары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7D74" w:rsidRPr="002A4A5C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53917-2010 «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Аяқ-киім</w:t>
            </w:r>
            <w:proofErr w:type="spellEnd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Таңбалау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AB1002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7D74" w:rsidRPr="0081523D" w:rsidTr="008D1DFF">
        <w:tc>
          <w:tcPr>
            <w:tcW w:w="534" w:type="dxa"/>
          </w:tcPr>
          <w:p w:rsidR="00EC7D74" w:rsidRPr="002A4A5C" w:rsidRDefault="00EC7D74" w:rsidP="008D1D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EC7D74" w:rsidRPr="0081523D" w:rsidRDefault="00EC7D74" w:rsidP="008D1D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55857-2013 «</w:t>
            </w:r>
            <w:r w:rsidR="0081523D"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Көрпелер мен төсек жапқыштар. Жастықтар. Жалпы техникалық шарттар</w:t>
            </w: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EC7D74" w:rsidRPr="0081523D" w:rsidRDefault="00EC7D74" w:rsidP="008D1D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81523D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23D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57165-2016 (ИСО 11885:2007) 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Су. Индуктивті байланысқан плазмасы бар Атом-эмиссиялық спектрометрия әдісімен элементтердің құрамын анықтау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23D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осы</w:t>
            </w: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стандарт</w:t>
            </w:r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енгізілгенге</w:t>
            </w:r>
            <w:proofErr w:type="spellEnd"/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81523D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DF5EFF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57838-2017 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Аяқ-киім. Таңбалау, орау, тасымалдау және сақтау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105-F10-99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F10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өлі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Аралас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компонентті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маталар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Техникалық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талаптар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105-F-99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F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бө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тандартты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арала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аталар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Техникалық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талаптар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105-J01-99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J01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Беттің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түсін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өлшеудің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аспаптық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әдісіне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қойылатын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талаптар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105-А04-99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А04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Аралас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маталарды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ң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бояу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дәрежесін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аспаптық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бағалау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105-А05-99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А05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өлі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Сұ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шкала бойынша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ұпайларды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өзгерісін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аспаптық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бағалау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осы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енгізілгенге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105-Е02-2014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материалдар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Е02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өлі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Теңіз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суына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түс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тұрақтылығын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осы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енгізілгенге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DF5EFF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ИСО 11641-2015 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Тері. Бояу тұрақтылығын сынау. Бояудың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терге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төзімділігін анықтау әдісі»</w:t>
            </w:r>
          </w:p>
        </w:tc>
        <w:tc>
          <w:tcPr>
            <w:tcW w:w="198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139-2007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бұйымдары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Кондициялау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ға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сынақтар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жүргізуге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арналған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стандартты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атмосфералық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жағдайлар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ИСО 16017-1-2007 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Атмосфералық ауа, жұмыс аймағы және жабық үй-жайлар. Сорбциялық түтіктің көмегімен ұшпа органикалық қосылыстардың сынамаларын кейіннен термодесорбциялау және капиллярлық колонкаларда газохроматографиялық талдау арқылы іріктеу. 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бө</w:t>
            </w:r>
            <w:proofErr w:type="gram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Айдау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әдісімен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сынама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алу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DF5EFF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ГОСТ Р ИСО 17131-2014 «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Тері. Микроскоптың көмегімен анықтау әдісі</w:t>
            </w: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DF5EFF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осы тізбеге тиісті мемлекетаралық стандарт енгізілгенге дейін қолданылады</w:t>
            </w: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17226-2-2008 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Тері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Формальдегидтің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құрамын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2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бөлім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Фотометриялық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17707-2016 «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Аяқ-киім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Табанды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сынау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әдістері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Бірнеше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иілу</w:t>
            </w:r>
            <w:proofErr w:type="spellEnd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5EFF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кедергісі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54591-2011 «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Тері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ң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тері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сі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Хром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құрамын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әдісі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(VI)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КМС ИСО 8288:2001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Судың сапасы. Кобальт, никель, мыс, мырыш, кадмий және қорғасынды анықтау.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Жалынды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атомды</w:t>
            </w:r>
            <w:proofErr w:type="gram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қ-</w:t>
            </w:r>
            <w:proofErr w:type="gram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абсорбциялық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спектрометриялық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әдістер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осы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енгізілгенге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1017-96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Мақта-мата және аралас түкті және вафельді маталар мен дара бұйымдар. Жалпы техникалық шарттар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1042-97 «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Б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елсенді демалыс 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үшін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яқ киім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Жалпы техникалық шарттар»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1049-97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Жеңіл өнеркәсіп өнімдері. Қауіпсіздік талаптары және бақылау әдістері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01.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12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дейін қолданылады</w:t>
            </w:r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1139-99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Таза зығыр, зығыр және жартылай зығыр маталар. Жалпы техникалық шарттар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1145-2016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Жүн талшығының салынымы 20% - дан кем химиялық талшықтардан жасалған киім маталары. Жалпы 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техникалық шарттар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1301-2002 «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Д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өңгелек орамды автоматтарда өндірілетін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олготк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лар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1432-2003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киімдер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1508-2004 «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Сәнді</w:t>
            </w:r>
            <w:proofErr w:type="gram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даналы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маталар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бұйымдар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1678-2006 «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Түкті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трикотаж мата.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815E9B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1819-2007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Отқа төзімді сәндік кенептер. Жалпы техникалық шарттар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815E9B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2132-2010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Былғарыдан жасалған бұйымдар. Қолданылатын материалдарды анықтау әдісі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2204-2011 «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оқылған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емес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аталар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2207-2011 «</w:t>
            </w:r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Трикотаж мата.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2447-2016 «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Жаймалар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</w:t>
            </w:r>
            <w:proofErr w:type="gram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трикотаж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ұйымдар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Шикізаттың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тү</w:t>
            </w:r>
            <w:proofErr w:type="gram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массалық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үлесін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анықтау</w:t>
            </w:r>
            <w:proofErr w:type="spellEnd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5E9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әдістері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2498-2017 «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ленген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қ</w:t>
            </w:r>
            <w:proofErr w:type="gram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ой</w:t>
            </w:r>
            <w:proofErr w:type="gram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терісі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287-2004 «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ік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тер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638-2001 «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Даналы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бұйымдар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753-2000 «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Жастықтар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782-2002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Құрақтан жасалған даналы тігін бұйымдары. Жалпы техникалық шарттар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EC7D74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872-2007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Түкті матадан жасалмаған жаймалар мен даналы бұйымдар. Жалпы техникалық шарттар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921-2012 «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Корсет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ұйымдары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EC7D74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931-93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Егде жастағы адамдарға арналған аяқ киім. Техникалық шарттар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936-93 «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Көрпелер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төсек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жапқыштар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Жалпы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шарттар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EC7D74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969-2010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Мақта-мата және аралас тұрмыстық қатты және дайын маталар. Жалпы техникалық шарттар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EN 14465-2011 «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Тоқыма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Қаптау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материалдары. Техникалық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талаптар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сынау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әдістері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ISO 11885-2011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Судың сапасы. Индуктивті байланысқан плазмасы бар атомдық эмиссиялық спектрометрия (ICP-OES) әдісімен кейбір элементтерді анықтау)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осы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енгізілгенге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ISO 15586-2011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Судың сапасы. Графит пешін пайдалана отырып, атомдық-абсорбциялық спектрометрия әдісімен элементтердің микроколицасын анықтау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осы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тізбеге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тиі</w:t>
            </w:r>
            <w:proofErr w:type="gram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мемлекетаралық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енгізілгенге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ISO 1833-20-2012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Тоқыма материалдар. Сандық хим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иялық талдау. 20 бөлім. Эластан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және кейбір басқа талшықтардың қоспалары (диметилацетамидті қолдану әдісі)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  <w:tr w:rsidR="00DF5EFF" w:rsidRPr="002A4A5C" w:rsidTr="008D1DFF">
        <w:tc>
          <w:tcPr>
            <w:tcW w:w="534" w:type="dxa"/>
          </w:tcPr>
          <w:p w:rsidR="00DF5EFF" w:rsidRPr="002A4A5C" w:rsidRDefault="00DF5EFF" w:rsidP="00DF5EFF">
            <w:pPr>
              <w:pStyle w:val="a4"/>
              <w:numPr>
                <w:ilvl w:val="0"/>
                <w:numId w:val="1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DF5EFF" w:rsidRPr="00EC7D74" w:rsidRDefault="00DF5EFF" w:rsidP="00DF5EF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СТБ ИСО 18454-2006 «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Аяқ-киім. Аяқ киім мен оның элементтерін Кондиционерлеу және сынау үшін стандартты атмосфералық жағдайлар</w:t>
            </w: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1984" w:type="dxa"/>
            <w:vAlign w:val="center"/>
          </w:tcPr>
          <w:p w:rsidR="00DF5EFF" w:rsidRPr="00AB1002" w:rsidRDefault="00DF5EFF" w:rsidP="00DF5EF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ж.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01.07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дейін</w:t>
            </w:r>
            <w:proofErr w:type="spellEnd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7D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</w:p>
        </w:tc>
      </w:tr>
    </w:tbl>
    <w:p w:rsidR="00EC7D74" w:rsidRDefault="00EC7D74" w:rsidP="00EC7D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C7D74" w:rsidRDefault="00EC7D74" w:rsidP="00EC7D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C7D74" w:rsidRDefault="00EC7D74" w:rsidP="00EC7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4A5C" w:rsidRPr="002A4A5C" w:rsidRDefault="002A4A5C" w:rsidP="00EC7D74">
      <w:pPr>
        <w:pStyle w:val="a3"/>
        <w:spacing w:before="0" w:beforeAutospacing="0" w:after="0" w:afterAutospacing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2A4A5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A4A5C" w:rsidRDefault="002A4A5C" w:rsidP="00EC7D74">
      <w:pPr>
        <w:pStyle w:val="a3"/>
        <w:spacing w:before="0" w:beforeAutospacing="0" w:after="0" w:afterAutospacing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2A4A5C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и метрологии Министерства </w:t>
      </w:r>
      <w:r w:rsidRPr="002A4A5C">
        <w:rPr>
          <w:rFonts w:ascii="Times New Roman" w:hAnsi="Times New Roman" w:cs="Times New Roman"/>
          <w:sz w:val="24"/>
          <w:szCs w:val="24"/>
          <w:lang w:val="kk-KZ"/>
        </w:rPr>
        <w:t>торговли и интеграции</w:t>
      </w:r>
      <w:r w:rsidRPr="002A4A5C">
        <w:rPr>
          <w:rFonts w:ascii="Times New Roman" w:hAnsi="Times New Roman" w:cs="Times New Roman"/>
          <w:sz w:val="24"/>
          <w:szCs w:val="24"/>
        </w:rPr>
        <w:t xml:space="preserve"> Республики Казахстан </w:t>
      </w:r>
    </w:p>
    <w:p w:rsidR="002A4A5C" w:rsidRPr="002A4A5C" w:rsidRDefault="002A4A5C" w:rsidP="00EC7D74">
      <w:pPr>
        <w:pStyle w:val="a3"/>
        <w:spacing w:before="0" w:beforeAutospacing="0" w:after="0" w:afterAutospacing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2A4A5C">
        <w:rPr>
          <w:rFonts w:ascii="Times New Roman" w:hAnsi="Times New Roman" w:cs="Times New Roman"/>
          <w:sz w:val="24"/>
          <w:szCs w:val="24"/>
        </w:rPr>
        <w:t>от «__» _______ 202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2A4A5C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2A4A5C" w:rsidRPr="002A4A5C" w:rsidRDefault="002A4A5C" w:rsidP="00EC7D74">
      <w:pPr>
        <w:pStyle w:val="a3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2A4A5C" w:rsidRPr="002A4A5C" w:rsidRDefault="002A4A5C" w:rsidP="00EC7D74">
      <w:pPr>
        <w:pStyle w:val="Default"/>
        <w:jc w:val="center"/>
        <w:rPr>
          <w:b/>
          <w:bCs/>
        </w:rPr>
      </w:pPr>
      <w:r w:rsidRPr="002A4A5C">
        <w:rPr>
          <w:b/>
          <w:bCs/>
        </w:rPr>
        <w:t xml:space="preserve">Национальные стандарты </w:t>
      </w:r>
    </w:p>
    <w:p w:rsidR="002A4A5C" w:rsidRPr="002A4A5C" w:rsidRDefault="002A4A5C" w:rsidP="00EC7D74">
      <w:pPr>
        <w:pStyle w:val="Default"/>
        <w:jc w:val="center"/>
        <w:rPr>
          <w:b/>
          <w:bCs/>
        </w:rPr>
      </w:pPr>
      <w:r w:rsidRPr="002A4A5C">
        <w:rPr>
          <w:b/>
          <w:bCs/>
        </w:rPr>
        <w:t>Республики Беларусь</w:t>
      </w:r>
      <w:r w:rsidRPr="002A4A5C">
        <w:rPr>
          <w:b/>
          <w:bCs/>
          <w:lang w:val="kk-KZ"/>
        </w:rPr>
        <w:t>,</w:t>
      </w:r>
      <w:r w:rsidRPr="002A4A5C">
        <w:rPr>
          <w:b/>
          <w:bCs/>
        </w:rPr>
        <w:t xml:space="preserve"> Кыргызской Республики и Российской Федерации,</w:t>
      </w:r>
    </w:p>
    <w:p w:rsidR="002A4A5C" w:rsidRPr="002A4A5C" w:rsidRDefault="002A4A5C" w:rsidP="00EC7D74">
      <w:pPr>
        <w:pStyle w:val="Default"/>
        <w:jc w:val="center"/>
        <w:rPr>
          <w:b/>
          <w:bCs/>
        </w:rPr>
      </w:pPr>
      <w:proofErr w:type="gramStart"/>
      <w:r w:rsidRPr="002A4A5C">
        <w:rPr>
          <w:b/>
          <w:bCs/>
        </w:rPr>
        <w:t>взаимосвязанные</w:t>
      </w:r>
      <w:proofErr w:type="gramEnd"/>
      <w:r w:rsidRPr="002A4A5C">
        <w:rPr>
          <w:b/>
          <w:bCs/>
        </w:rPr>
        <w:t xml:space="preserve"> с техническим регламентом Таможенного союза</w:t>
      </w:r>
    </w:p>
    <w:p w:rsidR="002A4A5C" w:rsidRPr="002A4A5C" w:rsidRDefault="002A4A5C" w:rsidP="00EC7D74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</w:rPr>
      </w:pPr>
      <w:r w:rsidRPr="002A4A5C">
        <w:rPr>
          <w:b/>
          <w:bCs/>
        </w:rPr>
        <w:t xml:space="preserve">«О безопасности </w:t>
      </w:r>
      <w:r>
        <w:rPr>
          <w:b/>
          <w:bCs/>
          <w:lang w:val="kk-KZ"/>
        </w:rPr>
        <w:t>продукции легкой промышленности</w:t>
      </w:r>
      <w:r w:rsidRPr="002A4A5C">
        <w:rPr>
          <w:b/>
          <w:bCs/>
        </w:rPr>
        <w:t>» (</w:t>
      </w:r>
      <w:proofErr w:type="gramStart"/>
      <w:r w:rsidRPr="002A4A5C">
        <w:rPr>
          <w:b/>
          <w:bCs/>
        </w:rPr>
        <w:t>ТР</w:t>
      </w:r>
      <w:proofErr w:type="gramEnd"/>
      <w:r w:rsidR="00601374">
        <w:rPr>
          <w:b/>
          <w:bCs/>
          <w:bdr w:val="none" w:sz="0" w:space="0" w:color="auto" w:frame="1"/>
          <w:shd w:val="clear" w:color="auto" w:fill="FFFFFF"/>
        </w:rPr>
        <w:t xml:space="preserve"> ТС 01</w:t>
      </w:r>
      <w:r w:rsidR="00601374">
        <w:rPr>
          <w:b/>
          <w:bCs/>
          <w:bdr w:val="none" w:sz="0" w:space="0" w:color="auto" w:frame="1"/>
          <w:shd w:val="clear" w:color="auto" w:fill="FFFFFF"/>
          <w:lang w:val="kk-KZ"/>
        </w:rPr>
        <w:t>7</w:t>
      </w:r>
      <w:r w:rsidRPr="002A4A5C">
        <w:rPr>
          <w:b/>
          <w:bCs/>
          <w:bdr w:val="none" w:sz="0" w:space="0" w:color="auto" w:frame="1"/>
          <w:shd w:val="clear" w:color="auto" w:fill="FFFFFF"/>
        </w:rPr>
        <w:t>/2011)</w:t>
      </w:r>
    </w:p>
    <w:p w:rsidR="002A4A5C" w:rsidRPr="002A4A5C" w:rsidRDefault="002A4A5C" w:rsidP="00EC7D74">
      <w:pPr>
        <w:spacing w:after="0" w:line="240" w:lineRule="auto"/>
      </w:pPr>
    </w:p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804"/>
        <w:gridCol w:w="1984"/>
      </w:tblGrid>
      <w:tr w:rsidR="002A4A5C" w:rsidRPr="002A4A5C" w:rsidTr="008D1DFF">
        <w:tc>
          <w:tcPr>
            <w:tcW w:w="534" w:type="dxa"/>
          </w:tcPr>
          <w:p w:rsidR="002A4A5C" w:rsidRPr="002A4A5C" w:rsidRDefault="002A4A5C" w:rsidP="00EC7D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4A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2A4A5C" w:rsidRPr="002A4A5C" w:rsidRDefault="002A4A5C" w:rsidP="00EC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стандарта</w:t>
            </w:r>
          </w:p>
        </w:tc>
        <w:tc>
          <w:tcPr>
            <w:tcW w:w="1984" w:type="dxa"/>
          </w:tcPr>
          <w:p w:rsidR="002A4A5C" w:rsidRPr="002A4A5C" w:rsidRDefault="00AB1002" w:rsidP="00EC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36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50721-94 «Полотна и изделия трикотажные. Методы определения вида и массовой доли сырья»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51293-99 «Идентификация продукции. Общие положения»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51793-2001 «Материалы текстильные. Покрытия и изделия ковровые машинного способа производства. Информация для потребителя»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1002"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53243-2008  </w:t>
            </w: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«Кожа для мебели. Общие технические условия»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53917-2010 «Обувь. Маркировка»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5C" w:rsidRPr="002A4A5C" w:rsidTr="00AB1002">
        <w:tc>
          <w:tcPr>
            <w:tcW w:w="534" w:type="dxa"/>
          </w:tcPr>
          <w:p w:rsidR="002A4A5C" w:rsidRPr="002A4A5C" w:rsidRDefault="002A4A5C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2A4A5C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55857-2013 «Одеяла и покрывала стеганые. Подушки. Общие технические условия»</w:t>
            </w:r>
          </w:p>
        </w:tc>
        <w:tc>
          <w:tcPr>
            <w:tcW w:w="1984" w:type="dxa"/>
            <w:vAlign w:val="center"/>
          </w:tcPr>
          <w:p w:rsidR="002A4A5C" w:rsidRPr="00AB1002" w:rsidRDefault="002A4A5C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57165-2016 (ИСО 11885:2007) «Вода. Определение содержания элементов методом атомно-эмиссионной спектрометрии с индуктивно связанной плазмой»</w:t>
            </w:r>
          </w:p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включения соответствующего межгосударственного стандарта в настоящий 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57838-2017 «Обувь. Маркировка, упаковка, транспортирование и хранение»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105-F10-99 «Материалы текстильные. Определение устойчивости окраски. Часть F10. Ткани смежные многокомпонентные. Технические требования»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105-F-99 «Материалы текстильные. Определение устойчивости окраски. Часть F. Ткани стандартные смежные. Технические требования»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105-J01-99 «Материалы текстильные. Определение устойчивости окраски. Часть J01. Общие требования к инструментальному методу измерения цвета поверхности»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105-А04-99 «Материалы текстильные. Определение устойчивости окраски. Часть А04.</w:t>
            </w:r>
            <w:r w:rsidR="003848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Метод инструментальной оценки степени закрашивания смежных тканей»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</w:t>
            </w:r>
            <w:r w:rsidR="003848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105-А05-99 «Материалы текстильные. Определение устойчивости окраски. Часть А05. Метод инструментальной оценки изменения окраски для определения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баллов по серой шкале»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применяется до включения соответствующе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межгосударственного стандарта в настоящий 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105-Е02-2014 «Материалы текстильные. Определение устойчивости окраски. Часть Е02. Метод определения устойчивости окраски к морской воде»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включения соответствующего межгосударственного стандарта в настоящий 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11641-2015 «Кожа. Испытания на устойчивость окраски. Метод определения устойчивости окраски к «поту»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139-2007 «Изделия текстильные. Стандартные атмосферные условия для кондиционирования и проведения испытаний»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</w:t>
            </w:r>
            <w:r w:rsidR="003848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16017-1-2007 «Воздух атмосферный, рабочей зоны и замкнутых помещений.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 проб летучих органических соединений при помощи сорбционной трубки с последующей </w:t>
            </w:r>
            <w:proofErr w:type="spell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термодесорбцией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газохроматографическим анализом на капиллярных колонках.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Часть 1. Отбор проб методом прокачки»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17131-2014 «Кожа. Метод идентификации с помощью микроскопа»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включения соответствующего межгосударственного стандарта в настоящий 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17226-2-2008  «Кожа. Определение содержания формальдегида. Часть 2. Фотометрический метод определения»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</w:t>
            </w:r>
            <w:r w:rsidR="003848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17707-2016 «Обувь. Методы испытаний подошвы. Сопротивление многократному изгибу»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ИСО 54591-2011 «Кожа и мех. Метод определения содержания хрома (VI)»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КМС ИСО 8288:2001 «Качество воды. Определение кобальта, никеля, меди, цинка, кадмия и свинца. Пламенные атомно-абсорбционные спектрометрические методы»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включения соответствующего межгосударственного стандарта в настоящий 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1017-96 «Ткани и штучные изделия хлопчатобумажные и смешанные махровые и вафельные.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1042-97 «Обувь для активного отдыха.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СТБ 1049-97 «Продукция легкой промышленности. Требования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 методы контроля»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применяется до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01.12.2021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1139-99 «Ткани чистольняные, льняные и полульняные одежные.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1145-2016 «Ткани одежные из химических волокон с вложением шерстяного волокна менее 20 %.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1301-2002 «Колготки, вырабатываемые на круглочулочных автоматах.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1432-2003 «Головные уборы.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374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1508-2004 «Ткани и изделия штучные текстильные декоративные.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1678-2006 «Полотно ворсовое трикотажное.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1819-2007 «Полотна декоративные трудновоспламеняемые.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2132-2010 «Изделия из кожи. Метод определения применяемых материалов»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</w:t>
            </w:r>
            <w:r w:rsidR="003848D0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2204-2011 «Полотна нетканые.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2207-2011 «Полотно трикотажное.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2447-2016 «Полотна и изделия трикотажные. Методы определения вида и массовой доли сырья»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2498-2017 «Овчины выделанные.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287-2004 «Бурки.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638-2001 «Изделия штучные.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753-2000 «Подушки.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782-2002 «Изделия швейные штучные из лоскута.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872-2007 «Полотна и штучные изделия нетканые махровые.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921-2012 «Изделия корсетные.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931-93 «Обувь для людей пожилого возраста.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936-93 «Одеяла и покрывала стеганые.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969-2010 «Ткани хлопчатобумажные и смешанные бытовые суровые и готовые. Общие технические условия»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EN</w:t>
            </w:r>
            <w:r w:rsidR="00AB1002"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14465-2011 «Текстиль. Материалы обивочные. Технические требования и методы испытаний»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ind w:left="-106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ISO 11885-2011 «Качество воды. Определение некоторых элементов методом атомно-эмиссионной спектрометрии с индуктивно связанной плазмой (ICP-OES)»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применяется до включения соответствующего межгосударственного стандарта в настоящий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перечень</w:t>
            </w:r>
          </w:p>
        </w:tc>
      </w:tr>
      <w:tr w:rsidR="00601374" w:rsidRPr="002A4A5C" w:rsidTr="00AB1002">
        <w:tc>
          <w:tcPr>
            <w:tcW w:w="534" w:type="dxa"/>
          </w:tcPr>
          <w:p w:rsidR="00601374" w:rsidRPr="002A4A5C" w:rsidRDefault="00601374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601374" w:rsidRPr="00AB1002" w:rsidRDefault="00601374" w:rsidP="00EC7D7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СТБ ISO 15586-2011 «Качество воды. Определение </w:t>
            </w:r>
            <w:proofErr w:type="spell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микроколичеств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 методом атомно-абсорбционной спектрометрии с использованием графитовой печи»</w:t>
            </w:r>
          </w:p>
        </w:tc>
        <w:tc>
          <w:tcPr>
            <w:tcW w:w="1984" w:type="dxa"/>
            <w:vAlign w:val="center"/>
          </w:tcPr>
          <w:p w:rsidR="00601374" w:rsidRPr="00AB1002" w:rsidRDefault="00601374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включения соответствующего межгосударственного стандарта в настоящий перечень</w:t>
            </w:r>
          </w:p>
        </w:tc>
      </w:tr>
      <w:tr w:rsidR="00AB1002" w:rsidRPr="002A4A5C" w:rsidTr="00AB1002">
        <w:tc>
          <w:tcPr>
            <w:tcW w:w="534" w:type="dxa"/>
          </w:tcPr>
          <w:p w:rsidR="00AB1002" w:rsidRPr="002A4A5C" w:rsidRDefault="00AB1002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AB1002" w:rsidRPr="00AB1002" w:rsidRDefault="00AB1002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СТБ ISO 1833-20-2012 «Материалы текстильные. Количественный химический анализ. Часть 20. Смеси </w:t>
            </w:r>
            <w:proofErr w:type="spell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эластановых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некоторых других волокон (метод с использованием </w:t>
            </w:r>
            <w:proofErr w:type="spellStart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диметилацетамида</w:t>
            </w:r>
            <w:proofErr w:type="spellEnd"/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1984" w:type="dxa"/>
            <w:vAlign w:val="center"/>
          </w:tcPr>
          <w:p w:rsidR="00AB1002" w:rsidRPr="00AB1002" w:rsidRDefault="00AB1002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 до 01.07.2021</w:t>
            </w:r>
          </w:p>
        </w:tc>
      </w:tr>
      <w:tr w:rsidR="00AB1002" w:rsidRPr="002A4A5C" w:rsidTr="00AB1002">
        <w:tc>
          <w:tcPr>
            <w:tcW w:w="534" w:type="dxa"/>
          </w:tcPr>
          <w:p w:rsidR="00AB1002" w:rsidRPr="002A4A5C" w:rsidRDefault="00AB1002" w:rsidP="0081523D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804" w:type="dxa"/>
            <w:vAlign w:val="center"/>
          </w:tcPr>
          <w:p w:rsidR="00AB1002" w:rsidRPr="00AB1002" w:rsidRDefault="00AB1002" w:rsidP="00EC7D7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СТБ ИСО 18454-2006 «Обувь. Стандартные атмосферные условия для кондиционирования и испытания обуви и ее элементов»</w:t>
            </w:r>
          </w:p>
        </w:tc>
        <w:tc>
          <w:tcPr>
            <w:tcW w:w="1984" w:type="dxa"/>
            <w:vAlign w:val="center"/>
          </w:tcPr>
          <w:p w:rsidR="00AB1002" w:rsidRPr="00AB1002" w:rsidRDefault="00AB1002" w:rsidP="00EC7D7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применяется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B100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до 01.07.2021</w:t>
            </w:r>
          </w:p>
        </w:tc>
      </w:tr>
    </w:tbl>
    <w:p w:rsidR="005C4C85" w:rsidRPr="002A4A5C" w:rsidRDefault="005C4C85" w:rsidP="00EC7D74">
      <w:pPr>
        <w:spacing w:after="0" w:line="240" w:lineRule="auto"/>
        <w:rPr>
          <w:lang w:val="kk-KZ"/>
        </w:rPr>
      </w:pPr>
    </w:p>
    <w:sectPr w:rsidR="005C4C85" w:rsidRPr="002A4A5C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15.01.2021 14:39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15.01.2021 16:08 Тынысбеков Аскар Станиславович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15.01.2021 18:09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20.01.2021 09:09.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аралбаева С.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D4FDA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85"/>
    <w:rsid w:val="002A4A5C"/>
    <w:rsid w:val="003848D0"/>
    <w:rsid w:val="005C4C85"/>
    <w:rsid w:val="00601374"/>
    <w:rsid w:val="0081523D"/>
    <w:rsid w:val="00815E9B"/>
    <w:rsid w:val="008E53F6"/>
    <w:rsid w:val="00AB1002"/>
    <w:rsid w:val="00C21F2A"/>
    <w:rsid w:val="00DF5EFF"/>
    <w:rsid w:val="00E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4A5C"/>
    <w:pPr>
      <w:spacing w:before="100" w:beforeAutospacing="1" w:after="100" w:afterAutospacing="1" w:line="276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2A4A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A4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4A5C"/>
    <w:pPr>
      <w:spacing w:before="100" w:beforeAutospacing="1" w:after="100" w:afterAutospacing="1" w:line="276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2A4A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A4A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93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Уразова</dc:creator>
  <cp:keywords/>
  <dc:description/>
  <cp:lastModifiedBy>Анель Койлыбай</cp:lastModifiedBy>
  <cp:revision>5</cp:revision>
  <dcterms:created xsi:type="dcterms:W3CDTF">2020-12-29T06:39:00Z</dcterms:created>
  <dcterms:modified xsi:type="dcterms:W3CDTF">2021-01-15T04:37:00Z</dcterms:modified>
</cp:coreProperties>
</file>